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A9" w:rsidRPr="0041336B" w:rsidRDefault="007850A9" w:rsidP="007850A9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8D7BB5" w:rsidRDefault="00D23CAA" w:rsidP="00D23CAA">
      <w:pPr>
        <w:spacing w:after="0"/>
        <w:ind w:firstLine="708"/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Информация о реализации регионального проекта</w:t>
      </w:r>
      <w:r w:rsidR="007850A9" w:rsidRPr="00915667">
        <w:rPr>
          <w:rFonts w:ascii="Times New Roman" w:hAnsi="Times New Roman" w:cs="Times New Roman"/>
          <w:sz w:val="32"/>
          <w:szCs w:val="32"/>
        </w:rPr>
        <w:t xml:space="preserve"> </w:t>
      </w:r>
      <w:r w:rsidR="008D7BB5" w:rsidRPr="008D7BB5">
        <w:rPr>
          <w:rFonts w:ascii="Times New Roman" w:hAnsi="Times New Roman" w:cs="Times New Roman"/>
          <w:i/>
          <w:sz w:val="32"/>
          <w:szCs w:val="32"/>
        </w:rPr>
        <w:t xml:space="preserve">«Обеспечение устойчивого сокращения непригодного для проживания жилищного фонда» </w:t>
      </w:r>
    </w:p>
    <w:p w:rsidR="007850A9" w:rsidRDefault="00D23CAA" w:rsidP="00D23CAA">
      <w:pPr>
        <w:spacing w:after="0"/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за 1 полугодие </w:t>
      </w:r>
      <w:r w:rsidR="00FA10BA">
        <w:rPr>
          <w:rFonts w:ascii="Times New Roman" w:hAnsi="Times New Roman" w:cs="Times New Roman"/>
          <w:sz w:val="32"/>
          <w:szCs w:val="32"/>
        </w:rPr>
        <w:t>2019</w:t>
      </w:r>
      <w:r w:rsidR="007850A9" w:rsidRPr="00915667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D23CAA" w:rsidRDefault="00D23CAA" w:rsidP="00D23CAA">
      <w:pPr>
        <w:spacing w:after="0"/>
        <w:ind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A1DAE" w:rsidRDefault="00EA1DAE" w:rsidP="008D7B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Реализация мероприятия по обеспечению устойчивого сокращения непригодного для проживания жилищного фонда с расс</w:t>
      </w:r>
      <w:r w:rsidR="00080663">
        <w:rPr>
          <w:rFonts w:ascii="Times New Roman" w:eastAsia="Times New Roman" w:hAnsi="Times New Roman" w:cs="Times New Roman"/>
          <w:sz w:val="32"/>
          <w:szCs w:val="32"/>
          <w:lang w:eastAsia="ru-RU"/>
        </w:rPr>
        <w:t>елением к 31.12.2024 не менее 55,59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тыс. кв. м аварийного жилищного </w:t>
      </w:r>
      <w:r w:rsidR="00080663">
        <w:rPr>
          <w:rFonts w:ascii="Times New Roman" w:eastAsia="Times New Roman" w:hAnsi="Times New Roman" w:cs="Times New Roman"/>
          <w:sz w:val="32"/>
          <w:szCs w:val="32"/>
          <w:lang w:eastAsia="ru-RU"/>
        </w:rPr>
        <w:t>фонда, расселением не менее 3,1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тыс. чел., планируется к реализации в рамках новой подпрограммы А «Региональная адресная программа по переселению граждан из аварийного жилищного ф</w:t>
      </w:r>
      <w:r w:rsidR="008D7BB5">
        <w:rPr>
          <w:rFonts w:ascii="Times New Roman" w:eastAsia="Times New Roman" w:hAnsi="Times New Roman" w:cs="Times New Roman"/>
          <w:sz w:val="32"/>
          <w:szCs w:val="32"/>
          <w:lang w:eastAsia="ru-RU"/>
        </w:rPr>
        <w:t>онда» государственной программы Камчатского края «Обеспечение доступным и комфортным жильем жителей Камчатского края», утвержденную постановление Правительства Камчатского края от 22.11.2013 № 520-П.</w:t>
      </w:r>
    </w:p>
    <w:p w:rsidR="00AD0913" w:rsidRPr="0041336B" w:rsidRDefault="00AD0913" w:rsidP="00EA1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EA1DAE" w:rsidRPr="0041336B" w:rsidRDefault="00EA1DAE" w:rsidP="00EA1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На 2019 год по мероприятию предусмотрены бюджетные ассигнования в объеме 282, 93 млн. рублей, в том числе за счет средств:</w:t>
      </w:r>
    </w:p>
    <w:p w:rsidR="00EA1DAE" w:rsidRPr="0041336B" w:rsidRDefault="00EA1DAE" w:rsidP="00EA1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средства Фонда ЖКХ –280,10 млн. рублей,</w:t>
      </w:r>
    </w:p>
    <w:p w:rsidR="00EA1DAE" w:rsidRPr="0041336B" w:rsidRDefault="00EA1DAE" w:rsidP="00EA1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краевого бюджета – 2,80 млн. рублей,</w:t>
      </w:r>
    </w:p>
    <w:p w:rsidR="00EA1DAE" w:rsidRPr="0041336B" w:rsidRDefault="00EA1DAE" w:rsidP="00EA1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>местных бюджетов – 0,03 млн. рублей.</w:t>
      </w:r>
    </w:p>
    <w:p w:rsidR="00D15FB8" w:rsidRDefault="00EA1DAE" w:rsidP="00EA1D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Финансирования и освоения бюджетных ассигнований </w:t>
      </w:r>
      <w:r w:rsidR="00D15FB8">
        <w:rPr>
          <w:rFonts w:ascii="Times New Roman" w:eastAsia="Times New Roman" w:hAnsi="Times New Roman" w:cs="Times New Roman"/>
          <w:sz w:val="32"/>
          <w:szCs w:val="32"/>
          <w:lang w:eastAsia="ru-RU"/>
        </w:rPr>
        <w:t>на отчетную дату не осуществлялось.</w:t>
      </w: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B236F0" w:rsidRDefault="00DF3499" w:rsidP="00DF34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F3499">
        <w:rPr>
          <w:rFonts w:ascii="Times New Roman" w:eastAsia="Times New Roman" w:hAnsi="Times New Roman" w:cs="Times New Roman"/>
          <w:sz w:val="32"/>
          <w:szCs w:val="32"/>
          <w:lang w:eastAsia="ru-RU"/>
        </w:rPr>
        <w:t>Решением Правления государственной корпорации - Фонда содействия реформированию жилищно-коммунального хозяйства</w:t>
      </w:r>
      <w:r w:rsid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(далее – Фонд ЖКХ)</w:t>
      </w:r>
      <w:r w:rsidRPr="00DF349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 22 </w:t>
      </w:r>
      <w:r w:rsid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>апреля 2019 года № 909 Камчатско</w:t>
      </w:r>
      <w:r w:rsidRPr="00DF3499">
        <w:rPr>
          <w:rFonts w:ascii="Times New Roman" w:eastAsia="Times New Roman" w:hAnsi="Times New Roman" w:cs="Times New Roman"/>
          <w:sz w:val="32"/>
          <w:szCs w:val="32"/>
          <w:lang w:eastAsia="ru-RU"/>
        </w:rPr>
        <w:t>м</w:t>
      </w:r>
      <w:r w:rsid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>у</w:t>
      </w:r>
      <w:r w:rsidRPr="00DF349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краю одобрена финансовая поддержка за счет средств Фонда на 2019 год в объеме 280,1 млн. рублей. Между Фондом </w:t>
      </w:r>
      <w:r w:rsid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ЖКХ </w:t>
      </w:r>
      <w:r w:rsidRPr="00DF3499">
        <w:rPr>
          <w:rFonts w:ascii="Times New Roman" w:eastAsia="Times New Roman" w:hAnsi="Times New Roman" w:cs="Times New Roman"/>
          <w:sz w:val="32"/>
          <w:szCs w:val="32"/>
          <w:lang w:eastAsia="ru-RU"/>
        </w:rPr>
        <w:t>и Камчатским краем в лице Губернатора Камчатского края подписан договор от 22.04.2019 № 13/ПС о предоставлении и использовании финансовой поддержки за счет средств Фонда</w:t>
      </w:r>
      <w:r w:rsid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ЖКХ</w:t>
      </w:r>
      <w:r w:rsidRPr="00DF349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 переселение граждан из аварийного жилищного фонда. В соответствии с дополнительным соглашением от 22.04.2019 № 1/13/ПС в бюджет Камчатского края поступили средства на переселение граждан из аварийного жилищного фонда в размере 30% от одобренного лимита средств (в размере 84,03126 млн. рублей). В соответствии с Порядком </w:t>
      </w:r>
      <w:r w:rsidRPr="00DF3499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перечисления средств Фонда ЖКХ в бюджет субъекта Российской Федерации и местные бюджеты, утвержденным Решением правления Фонда ЖКХ от 22 августа 2016 года, протокол № 692, оставшиеся средства будут перечисляться в бюджет Камчатского края по мере заключения контрактов и предоставления Камчатским краем в адрес Фонда</w:t>
      </w:r>
      <w:r w:rsid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ЖКХ</w:t>
      </w:r>
      <w:r w:rsidRPr="00DF349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реестра контрактов, заключенных муниципальными образованиями.</w:t>
      </w:r>
    </w:p>
    <w:p w:rsidR="00D660EE" w:rsidRPr="00B64CBB" w:rsidRDefault="00D660EE" w:rsidP="00B64CB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A0C3B" w:rsidRPr="00AA0C3B" w:rsidRDefault="00EA1DAE" w:rsidP="00AA0C3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1336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AA0C3B" w:rsidRP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соответствии с </w:t>
      </w:r>
      <w:r w:rsid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>направленным</w:t>
      </w:r>
      <w:r w:rsidR="00C63DB3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адрес Минстроя России</w:t>
      </w:r>
      <w:r w:rsidR="00AA0C3B" w:rsidRP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Фонд</w:t>
      </w:r>
      <w:r w:rsid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>а ЖКХ</w:t>
      </w:r>
      <w:r w:rsidR="00C63DB3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AA0C3B" w:rsidRP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C63DB3">
        <w:rPr>
          <w:rFonts w:ascii="Times New Roman" w:eastAsia="Times New Roman" w:hAnsi="Times New Roman" w:cs="Times New Roman"/>
          <w:sz w:val="32"/>
          <w:szCs w:val="32"/>
          <w:lang w:eastAsia="ru-RU"/>
        </w:rPr>
        <w:t>р</w:t>
      </w:r>
      <w:r w:rsidR="00AA0C3B" w:rsidRP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>еестром многоквартирных домов, признанных до 01 января 2017 года аварийными и подлежащими сносу, объем аварийного жилищного фонда, подлежащего расселению, будет уменьшен. В следствии чего, целевые показ</w:t>
      </w:r>
      <w:r w:rsid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>атели, утвержденные Минстроем России</w:t>
      </w:r>
      <w:r w:rsidR="00AA0C3B" w:rsidRP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рамках федерального </w:t>
      </w:r>
      <w:r w:rsidR="008D7B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проекта и объем финансирования </w:t>
      </w:r>
      <w:r w:rsidR="00AA0C3B" w:rsidRP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>будут изменены:</w:t>
      </w:r>
    </w:p>
    <w:p w:rsidR="00AA0C3B" w:rsidRPr="00AA0C3B" w:rsidRDefault="00AA0C3B" w:rsidP="00AA0C3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 xml:space="preserve">целевой показатель – количество квадратных метров, расселенного аварийного жилищного фонда 55,59 тыс. кв. </w:t>
      </w:r>
      <w:proofErr w:type="gramStart"/>
      <w:r w:rsidRP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>м.</w:t>
      </w:r>
      <w:proofErr w:type="gramEnd"/>
      <w:r w:rsidRP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уменьшится до 36,44 тыс. кв. м., </w:t>
      </w:r>
    </w:p>
    <w:p w:rsidR="00AA0C3B" w:rsidRPr="00AA0C3B" w:rsidRDefault="00AA0C3B" w:rsidP="00AA0C3B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A0C3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  <w:t>целевой показатель – количество граждан, расселенных из аварийного жилищного фонда 3,1 тыс. человек уменьшится до 1,8 тыс. человек.</w:t>
      </w:r>
    </w:p>
    <w:p w:rsidR="00C532B8" w:rsidRPr="0041336B" w:rsidRDefault="00AA0C3B" w:rsidP="008D7BB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</w:p>
    <w:sectPr w:rsidR="00C532B8" w:rsidRPr="00413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240E"/>
    <w:multiLevelType w:val="hybridMultilevel"/>
    <w:tmpl w:val="40C6793A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62DB0"/>
    <w:multiLevelType w:val="hybridMultilevel"/>
    <w:tmpl w:val="027CC79C"/>
    <w:lvl w:ilvl="0" w:tplc="440838A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96E42A5"/>
    <w:multiLevelType w:val="hybridMultilevel"/>
    <w:tmpl w:val="A7B2CD4E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2484E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8835CB7"/>
    <w:multiLevelType w:val="hybridMultilevel"/>
    <w:tmpl w:val="384665AA"/>
    <w:lvl w:ilvl="0" w:tplc="966879FC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6A574AC3"/>
    <w:multiLevelType w:val="hybridMultilevel"/>
    <w:tmpl w:val="7098DA7A"/>
    <w:lvl w:ilvl="0" w:tplc="75C455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0B"/>
    <w:rsid w:val="00062084"/>
    <w:rsid w:val="000668E0"/>
    <w:rsid w:val="00080663"/>
    <w:rsid w:val="000A2F01"/>
    <w:rsid w:val="001B2343"/>
    <w:rsid w:val="001E5D8B"/>
    <w:rsid w:val="00211ED0"/>
    <w:rsid w:val="003A306F"/>
    <w:rsid w:val="003B0BEF"/>
    <w:rsid w:val="003F1DA8"/>
    <w:rsid w:val="0041336B"/>
    <w:rsid w:val="004E0CFC"/>
    <w:rsid w:val="005012BB"/>
    <w:rsid w:val="005121F8"/>
    <w:rsid w:val="005525D7"/>
    <w:rsid w:val="00561DAC"/>
    <w:rsid w:val="00570DE2"/>
    <w:rsid w:val="005A79CE"/>
    <w:rsid w:val="005C74B6"/>
    <w:rsid w:val="005D5B8C"/>
    <w:rsid w:val="006A31B6"/>
    <w:rsid w:val="006C2DA4"/>
    <w:rsid w:val="006E7B40"/>
    <w:rsid w:val="007109FF"/>
    <w:rsid w:val="00743A09"/>
    <w:rsid w:val="007746C7"/>
    <w:rsid w:val="007850A9"/>
    <w:rsid w:val="007D48A5"/>
    <w:rsid w:val="007D5B52"/>
    <w:rsid w:val="007D5D4F"/>
    <w:rsid w:val="00825D54"/>
    <w:rsid w:val="00884105"/>
    <w:rsid w:val="008D7BB5"/>
    <w:rsid w:val="008E4316"/>
    <w:rsid w:val="009143E0"/>
    <w:rsid w:val="00915667"/>
    <w:rsid w:val="0096187D"/>
    <w:rsid w:val="00987986"/>
    <w:rsid w:val="00991A38"/>
    <w:rsid w:val="0099588E"/>
    <w:rsid w:val="00A1777E"/>
    <w:rsid w:val="00A823BF"/>
    <w:rsid w:val="00AA0C3B"/>
    <w:rsid w:val="00AD0913"/>
    <w:rsid w:val="00B236F0"/>
    <w:rsid w:val="00B571AA"/>
    <w:rsid w:val="00B64CBB"/>
    <w:rsid w:val="00C15B57"/>
    <w:rsid w:val="00C532B8"/>
    <w:rsid w:val="00C63DB3"/>
    <w:rsid w:val="00C842C0"/>
    <w:rsid w:val="00CF5189"/>
    <w:rsid w:val="00D006C1"/>
    <w:rsid w:val="00D15FB8"/>
    <w:rsid w:val="00D23CAA"/>
    <w:rsid w:val="00D323D8"/>
    <w:rsid w:val="00D36D9E"/>
    <w:rsid w:val="00D660EE"/>
    <w:rsid w:val="00D70052"/>
    <w:rsid w:val="00D95446"/>
    <w:rsid w:val="00DE569E"/>
    <w:rsid w:val="00DF3499"/>
    <w:rsid w:val="00E03821"/>
    <w:rsid w:val="00EA1DAE"/>
    <w:rsid w:val="00EB7D71"/>
    <w:rsid w:val="00EE7B0B"/>
    <w:rsid w:val="00F13EF8"/>
    <w:rsid w:val="00F87A19"/>
    <w:rsid w:val="00FA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52F31F-DAD5-4BA0-8D06-F592684D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8E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60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660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Мурзаева Ольга Олеговна</dc:creator>
  <cp:keywords/>
  <dc:description/>
  <cp:lastModifiedBy>Мурзаева Ольга Олеговна</cp:lastModifiedBy>
  <cp:revision>2</cp:revision>
  <cp:lastPrinted>2019-05-29T23:46:00Z</cp:lastPrinted>
  <dcterms:created xsi:type="dcterms:W3CDTF">2019-12-30T03:34:00Z</dcterms:created>
  <dcterms:modified xsi:type="dcterms:W3CDTF">2019-12-30T03:34:00Z</dcterms:modified>
</cp:coreProperties>
</file>